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C0" w:rsidRPr="005816C0" w:rsidRDefault="005816C0" w:rsidP="005816C0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5816C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Решение от 1 апреля 2015 г. по делу № 2-166/2015</w:t>
      </w:r>
    </w:p>
    <w:p w:rsidR="005816C0" w:rsidRPr="005816C0" w:rsidRDefault="00074F30" w:rsidP="005816C0">
      <w:pPr>
        <w:spacing w:after="0"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5" w:tgtFrame="_blank" w:history="1">
        <w:r w:rsidR="005816C0" w:rsidRPr="005816C0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Судебный участок № 1 </w:t>
        </w:r>
        <w:proofErr w:type="spellStart"/>
        <w:r w:rsidR="005816C0" w:rsidRPr="005816C0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Кулундинского</w:t>
        </w:r>
        <w:proofErr w:type="spellEnd"/>
        <w:r w:rsidR="005816C0" w:rsidRPr="005816C0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района (Алтайский край) </w:t>
        </w:r>
      </w:hyperlink>
      <w:r w:rsidR="005816C0" w:rsidRPr="005816C0">
        <w:rPr>
          <w:rFonts w:ascii="Arial" w:eastAsia="Times New Roman" w:hAnsi="Arial" w:cs="Arial"/>
          <w:color w:val="8C8C8C"/>
          <w:sz w:val="18"/>
          <w:szCs w:val="18"/>
          <w:lang w:eastAsia="ru-RU"/>
        </w:rPr>
        <w:t xml:space="preserve">- </w:t>
      </w:r>
      <w:proofErr w:type="gramStart"/>
      <w:r w:rsidR="005816C0" w:rsidRPr="005816C0">
        <w:rPr>
          <w:rFonts w:ascii="Arial" w:eastAsia="Times New Roman" w:hAnsi="Arial" w:cs="Arial"/>
          <w:color w:val="8C8C8C"/>
          <w:sz w:val="18"/>
          <w:szCs w:val="18"/>
          <w:lang w:eastAsia="ru-RU"/>
        </w:rPr>
        <w:t>Гражданское</w:t>
      </w:r>
      <w:proofErr w:type="gramEnd"/>
    </w:p>
    <w:p w:rsidR="005816C0" w:rsidRPr="005816C0" w:rsidRDefault="005816C0" w:rsidP="005816C0">
      <w:pPr>
        <w:spacing w:after="60" w:line="293" w:lineRule="atLeast"/>
        <w:rPr>
          <w:rFonts w:ascii="Arial" w:eastAsia="Times New Roman" w:hAnsi="Arial" w:cs="Arial"/>
          <w:color w:val="8C8C8C"/>
          <w:sz w:val="23"/>
          <w:szCs w:val="23"/>
          <w:lang w:eastAsia="ru-RU"/>
        </w:rPr>
      </w:pPr>
      <w:r w:rsidRPr="005816C0">
        <w:rPr>
          <w:rFonts w:ascii="Arial" w:eastAsia="Times New Roman" w:hAnsi="Arial" w:cs="Arial"/>
          <w:color w:val="8C8C8C"/>
          <w:sz w:val="23"/>
          <w:szCs w:val="23"/>
          <w:lang w:eastAsia="ru-RU"/>
        </w:rPr>
        <w:t>Суть спора: Прочие исковые дела</w:t>
      </w:r>
      <w:proofErr w:type="gramStart"/>
      <w:r w:rsidRPr="005816C0">
        <w:rPr>
          <w:rFonts w:ascii="Arial" w:eastAsia="Times New Roman" w:hAnsi="Arial" w:cs="Arial"/>
          <w:color w:val="8C8C8C"/>
          <w:sz w:val="23"/>
          <w:szCs w:val="23"/>
          <w:lang w:eastAsia="ru-RU"/>
        </w:rPr>
        <w:t xml:space="preserve"> И</w:t>
      </w:r>
      <w:proofErr w:type="gramEnd"/>
      <w:r w:rsidRPr="005816C0">
        <w:rPr>
          <w:rFonts w:ascii="Arial" w:eastAsia="Times New Roman" w:hAnsi="Arial" w:cs="Arial"/>
          <w:color w:val="8C8C8C"/>
          <w:sz w:val="23"/>
          <w:szCs w:val="23"/>
          <w:lang w:eastAsia="ru-RU"/>
        </w:rPr>
        <w:t>ные исковые дела</w:t>
      </w:r>
    </w:p>
    <w:p w:rsidR="005816C0" w:rsidRPr="005816C0" w:rsidRDefault="00074F30" w:rsidP="005816C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stroked="f"/>
        </w:pict>
      </w:r>
    </w:p>
    <w:p w:rsidR="005816C0" w:rsidRPr="005816C0" w:rsidRDefault="005816C0" w:rsidP="0058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816C0" w:rsidRPr="005816C0" w:rsidRDefault="005816C0" w:rsidP="005816C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16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5816C0" w:rsidRPr="005816C0" w:rsidRDefault="005816C0" w:rsidP="0058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гражданскому делу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№ 2-166/2015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 Ш Е Н И Е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улунда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01 апреля 2015 года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Мировой судья судебного участка № 1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Кулундинского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района Алтайского края Малыхина Н.В., при секретаре Горбатенко С.П., с участием сторон: истца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Н.Ф., представителя ответчика Воздвиженской В.В., рассмотрев в открытом судебном заседании гражданское дело по иску &lt;ФИО1&gt; к ОАО «Сбербанк России» о взыскании суммы неосновательного обогащения и компенсации морального вреда.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816C0" w:rsidRPr="005816C0" w:rsidRDefault="005816C0" w:rsidP="005816C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16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С Т А Н О В И Л:</w:t>
      </w:r>
    </w:p>
    <w:p w:rsidR="005816C0" w:rsidRPr="005816C0" w:rsidRDefault="005816C0" w:rsidP="0058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Н.Ф.обратилась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суд с иском к ОАО «Сбербанк России» о взыскании суммы неосновательного обогащения и компенсации морального вреда, указав, что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&gt; специалист Сбербанка, которая является ее знакомой, предложила оформить кредитную карту «Сбербанка России» на сумму 30000 рублей. После оформления необходимых документов, специалист Сбербанка предложила подключить кредитную карту к мобильному банку. Поскольку истица не помнила свой номер телефона, специалист банка внесла ее номер сотового телефона, который был у нее в бумагах. Кредитной картой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не пользовалась, в связи с отсутствием необходимости. &lt;ДАТА3&gt; ей домой позвонил сотрудник банка и сообщил о наличии задолженности по кредитной карте. При проведении разбирательства в офисе Сбербанка было установлено, что специалистом Сбербанка подключен к мобильному банку неверный номер сотового телефона. Владелец данного номера в период с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по &lt;ДАТА5&gt; перевел денежные средства в сумме 29996 рублей на счета мобильных телефонов. О случившемся истица сообщила в полицию, где возбудили уголовное дело &lt;НОМЕР&gt;. Постановлением дознавателя от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потерпевшим по делу признан «Сбербанк России». В период с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по &lt;ДАТА8&gt; «Сбербанк России» без согласия истицы с ее пенсионного счета списал денежные средства </w:t>
      </w:r>
      <w:bookmarkStart w:id="0" w:name="snippet"/>
      <w:r w:rsidRPr="005816C0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в</w:t>
      </w:r>
      <w:bookmarkEnd w:id="0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сумме 9320 рублей 51 копейка. Для того чтобы избежать последствий, связанных с начислением пени, штрафов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в период с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по &lt;ДАТА10&gt;, добровольно уплатила в «Сбербанк России» деньги в сумме 25450 рублей. Считает, что удержанные с нее и уплаченные ею денежные средства в «Сбербанк России» являются неосновательным обогащением за ее счет. Так же, считает, что «Сбербанк России» является кредитной организацией, оказывающей услуги в области кредитования и в своей деятельности должен руководствоваться Законом «О защите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потребителей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оказывать услуги, отвечающие требованиям 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безопасности и информировать клиентов о возможных негативных последствиях при пользовании кредитными картами и последствиями, связанными с подключением к мобильному банку. Данные разъяснения ей не давались и в кредитном договоре они отсутствуют. В ответе на претензию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Н.Ф., банк сообщил, что в добровольном порядке деньги возвращать отказывается. Просит взыскать с ОАО «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Сберабнк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России» неосновательно удержанные и полученные с нее денежные средства в сумме 34770 рублей 51 копейка, компенсацию морального вреда в сумме 5000 рублей.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в судебном заседании на удовлетворении требований настаивает в полном объеме по основаниям, изложенным в исковом заявлении.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Представитель ответчика ОАО «Сбербанк России» Воздвиженская В.В.,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действующаяна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основании доверенности &lt;НОМЕР&gt; от &lt;ДАТА11&gt;, в судебном заседании просит в удовлетворении требований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Н.Ф., заявленных к ОАО «Сбербанк России» отказать в полном объеме по доводам, изложенным в письменном возражении.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Выслушав истца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Н.Ф., представителя ответчика Воздвиженскую В.В.,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изучивматериалы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дела, оценив доказательства в их совокупности, суд приходит к следующему.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п.1 ст.</w:t>
      </w:r>
      <w:hyperlink r:id="rId6" w:anchor="hkcG5vBwAdQ8" w:tgtFrame="_blank" w:tooltip="Статья 8. Основания возникновения гражданских прав и обязанностей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гражданские права и обязанности возникают из оснований предусмотренных законом и иными правовыми актами, а так же из действий граждан и юридических лиц, которые хотя и не предусмотрены законом или такими актами, но в силу общих начал и смысла гражданского законодательства порождают гражданские права и обязанности.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соответствии с этим гражданские права и обязанности возникают, в том числе из договоров и иных сделок, предусмотренных законом, а также из договоров и иных сделок, хотя и не предусмотренных законом, но не противоречащих ему.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положениями ст.</w:t>
      </w:r>
      <w:hyperlink r:id="rId7" w:anchor="lBm1rtriWcZg" w:tgtFrame="_blank" w:tooltip="Статья 421. Свобода договор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421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установлен принцип свободы договора, согласно которому условия договора определяются по усмотрению сторон, кроме случаев, когда содержание соответствующего условия предписан законом или иными правовыми актами.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п.1 ст.</w:t>
      </w:r>
      <w:hyperlink r:id="rId8" w:anchor="KVHEp9dkVEZT" w:tgtFrame="_blank" w:tooltip="Статья 845. Договор банковского счет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845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по договору банковского счета банк обязуется принимать и зачислять поступающие на его счет, открытый клиенту (владельцу счета) денежные средства, выполнять распоряжения клиента о перечислении и выдаче соответствующих сумм со счета и проведения других операций по счету.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п.3 ст.</w:t>
      </w:r>
      <w:hyperlink r:id="rId9" w:anchor="Zk6jNnoAWrrT" w:tgtFrame="_blank" w:tooltip="Статья 847. Удостоверение права распоряжения денежными средствами, находящимися на счете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847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договором может быть предусмотрено удостоверение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распоряжения денежными суммами, находящимися на счете, электронными средствами платежа и другими документами с использованием в них аналогов собственноручной подписи (п.2 ст.</w:t>
      </w:r>
      <w:hyperlink r:id="rId10" w:anchor="OzWj6NYLnj6u" w:tgtFrame="_blank" w:tooltip="Статья 160. Письменная форма сделки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160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РФ), кодов, паролей и иных средств, подтверждающих, что распоряжение дано уполномоченным на то лицом (п.3 ст.</w:t>
      </w:r>
      <w:hyperlink r:id="rId11" w:anchor="OzWj6NYLnj6u" w:tgtFrame="_blank" w:tooltip="Статья 160. Письменная форма сделки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160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РФ).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Статья </w:t>
      </w:r>
      <w:hyperlink r:id="rId12" w:anchor="VDqKop0oKy5x" w:tgtFrame="_blank" w:tooltip="Статья 848. Операции по счету, выполняемые банком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848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устанавливает обязанность банка совершать для клиента операции,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оборота, если договором банковского счета не предусмотрено иное.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п.1 ст.</w:t>
      </w:r>
      <w:hyperlink r:id="rId13" w:anchor="WEOpzxyl1Ab4" w:tgtFrame="_blank" w:tooltip="Статья 854. Основания списания денежных средств со счет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854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ГК РФ списание денежных средств со счета 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осуществляется банком на основании распоряжения клиента.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21 Постановления Пленумов Верховного Суда РФ и Высшего Арбитражного Суда РФ от 08.10.1998 года № 13/14 «О практике применения положений Гражданского кодекса РФ о процентах за пользование чужими денежными средствами» разъяснено, что необоснованным списание денежных средств с расчетного счета клиента является списание, произведенное в сумме, большей, чем предусмотрено платежным документом, а так же списание без соответствующего платежного документа, либо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нарушением требований законодательства. Согласно ч.1 ст. </w:t>
      </w:r>
      <w:hyperlink r:id="rId14" w:anchor="1cqOs3ZAmQ1l" w:tgtFrame="_blank" w:tooltip="Статья 10. Информация о товарах (работах, услугах)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ст.</w:t>
      </w:r>
      <w:hyperlink r:id="rId15" w:anchor="8sfAPWEOxmr8" w:tgtFrame="_blank" w:tooltip="Статья 12. Ответственность изготовителя (исполнителя, продавца) за ненадлежащую информацию о товаре (работе, услуге)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 защите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потребителей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При причинении вреда жизни, здоровью и имуществу потребителя вследствие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непредоставления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ему полной и достоверной информации о товаре (работе, услуге) потребитель вправе потребовать возмещения такого вреда в порядке, предусмотренном статьей 14 настоящего Закона, в том числе полного возмещения убытков, причиненных природным объектам, находящимся в собственности (владении) потребителя. 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а(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работы, услуги).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п.5 данной статьи, а так же ст. </w:t>
      </w:r>
      <w:hyperlink r:id="rId16" w:anchor="tgXtdmUbogVm" w:tgtFrame="_blank" w:tooltip="Статья 1098. Основания освобождения от ответственности за вред, причиненный вследствие недостатков товара, работы или услуги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1098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изготовитель (исполнитель, продавец) освобождается от ответственности, если докажет, что вред причинен вследствие непреодолимой силы или нарушения потребителем установленных правил использования, хранения или транспортировки товара (работы, услуги).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судебном заседании установлено, что 16 сентября 2013 года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заключилас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ОАО «Сбербанк России» договор на получение кредитной карты &lt;НОМЕР&gt;. </w:t>
      </w:r>
      <w:bookmarkStart w:id="1" w:name="_GoBack"/>
      <w:bookmarkEnd w:id="1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Правоотношения сторон основываются на заявлении истца от 16 сентября 2013 года, Условиях выпуска и обслуживания кредитной карты Сбербанка России, Условиях и тарифах Сбербанка России на выпуск и обслуживание банковских карт», Памятке держателя карт, руководстве по использованию услуги «Мобильный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банк», 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руководстве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использованию «Сбербанк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Онл@йн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которые в совокупности являются заключенным между сторонами договором.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качестве способа связи в заявлении был указан мобильный телефонный номер &lt;НОМЕР&gt;, при этом истец выразила согласие на подключение услуги «Мобильный банк» к указанному мобильному телефонному номеру.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22 ноября 2013 года из телефонного разговора с сотрудником банка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узнала о том, что на ее кредитной карте имеется задолженность. 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ходе разбирательства по факту образования задолженности было установлено, что специалистом банка при подключении услуги «Мобильный банк» был неверно указан номер мобильного телефона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вместо ее мобильного телефонного номера &lt;НОМЕР&gt; услуга подключена к номеру &lt;НОМЕР&gt;.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период с &lt;ДАТА13&gt; по &lt;ДАТА14&gt; с вышеуказанной карты на основании распоряжения на проведение операции в форме СМС - запросов с номера &lt;НОМЕР&gt; со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счета карты были списаны денежные средства в счет оплаты мобильных телефонов +&lt;НОМЕР&gt;, что подтверждается отчетами по счету карты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.д.14-18)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ответов ОАО «Сбербанк России» на претензии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следует, что между ОАО «Сбербанк России» и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заключен договор на получение кредитной карты, к 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которой подключена услуга «Мобильный банк» на телефонный номер &lt;НОМЕР&gt;, на основании подписанного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заявления. В Банк через систему «Мобильный банк» поступили СМС-запросы о перечислении средств со счета карты для оплаты мобильных телефонных номеров. Банк перечислил денежные средства, тем самым выполнил поручение клиента. Рекомендовано обратиться в правоохранительные органы, либо в суд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.д.4,10)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факту хищения денежных средств с кредитной карты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возбуждено уголовное дело &lt;НОМЕР&gt;, потерпевшим признано ОАО «Сбербанк России». Дознание по делу постановлением от &lt;ДАТА15&gt; приостановлено ввиду не установления лица, подлежащего привлечению в качестве обвиняемого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.д.11,12)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Подписывая заявление на получение кредитной карты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подтвердила достоверность содержащихся в заявлении сведений. Так же из заявления следует, что с условиями предоставления услуги «Мобильный банк», Условиями выпуска и обслуживания кредитной карты ОАО «Сбербанк России» и тарифами банка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была ознакомлена, согласна и обязуется их выполнять.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Условий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выпуска и обслуживания кредитной карты ОАО «Сбербанк России», банк предоставляет держателю услуги дистанционного доступа к счетам карт, подключенным к услуге «Мобильный банк», с использованием мобильной связи. Предоставление услуг «Мобильного банка» осуществляется на основании полученного Банком Распоряжения в виде СМС - сообщения, направленного с использованием средства мобильной связи с номера телефона, указанного Держателем при подключении услуги «Мобильный банк». Держатель подтверждает, что полученное банком сообщение рассматривается как распоряжение 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поручение) на проведение операций по счетам карт Держателя и на предоставление других услуг Банка, полученное непосредственно от держателя.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ссылается на то обстоятельство, что сотрудник банка при подключении услуги «Мобильный банк» неверно указал номер ее мобильного телефона.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свою очередь, истец добровольно подписала заявление, чем подтвердила правильность указанных в нем сведений и приняла на себя ответственность за неверно внесенный мобильный телефонный номер. Списание денежных средств банком произошло на основании сообщения, поступившего с мобильного телефонного номера, указанного в заявлении и являющегося в соответствии с Условиями выпуска и обслуживания кредитной карты ОАО «Сбербанк России» распоряжением клиента на проведение операций по счету.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Соглашаясь на подключение услуги «Мобильный банк», истец была ознакомлена с тем, что указанная услуга является небезопасной, однако, подписывая заявление, согласилась на ее подключение.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 действия истца по удостоверению своей подписью сведений о номере мобильного телефонного номера для подключения указанной услуги находится вне зоны контроля и ответственности банка.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учетом изложенного суд полагает, что списание денежных средств со счета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произошло не по вине банка.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содержания ст.</w:t>
      </w:r>
      <w:hyperlink r:id="rId17" w:anchor="PpSFZH30fBQE" w:tgtFrame="_blank" w:tooltip="Статья 1102. Обязанность возвратить неосновательное обогащение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1102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ГК РФ следует, что для возникновения обязательства вследствие неосновательного обогащения необходимо наличие одновременно двух обстоятельств: обогащение одного лица за счет другого и приобретение или сбережение имущества без предусмотренных законом, правовым актом или сделкой 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оснований.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следует из материалов дела ОАО «Сбербанк России» в период с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&gt; по &lt;ДАТА8&gt; в счет погашения задолженности по кредитной карты со счета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были списаны денежные средства в сумме 9320,51 рубль, а оставшуюся сумму задолженности она добровольно уплатила в период с &lt;ДАТА16&gt; по &lt;ДАТА10&gt;, что подтверждается кассовыми чеками.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Учитывая, что денежные средства получены банком на основаниях, предусмотренных договором и законом, суд приходит к выводу, что необходимых условий для признания этой суммы неосновательным обогащением не имеется, и ссылка истца на ст.</w:t>
      </w:r>
      <w:hyperlink r:id="rId18" w:anchor="PpSFZH30fBQE" w:tgtFrame="_blank" w:tooltip="Статья 1102. Обязанность возвратить неосновательное обогащение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1102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является необоснованной.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19" w:anchor="EAox8xm0sYC" w:tgtFrame="_blank" w:tooltip="Статья 15. Компенсация морального вред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 защите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потребителей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моральный вред, причиненный потребителю, вследствие нарушений уполномоченной организацией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потребителя, предусмотренных законом и правовыми актами РФ, регулирующие отношения в области защиты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потребителей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подлежат компенсации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20" w:anchor="yOAPU6e2eCmH" w:tgtFrame="_blank" w:tooltip="Статья 1099. Общие положения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1099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под моральным вредом понимается нравственные и физические страдания, причиненные действиями, посягающими на принадлежащие гражданину от рождения или в силу закона нематериальные блага.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не было установлено нарушений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 как потребителя действиями ответчика, и факта причинения ей указанными действиями морального вреда, поэтому суд считает не подлежащими удовлетворению требования истца о компенсации морального вреда в сумме 5000 рублей.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учетом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установленных по делу обстоятельств, суд приходит к выводу, что исковые требования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о взыскании суммы неосновательного обогащения и компенсации морального вреда, удовлетворению не подлежат.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ст.</w:t>
      </w:r>
      <w:hyperlink r:id="rId21" w:anchor="FCR5u2ti6VgC" w:tgtFrame="_blank" w:tooltip="Статья 194. Принятие решения суд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2" w:anchor="fg9jkk9FIb5C" w:tgtFrame="_blank" w:tooltip="Статья 199. Составление решения суд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РФ, мировой судья,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816C0" w:rsidRPr="005816C0" w:rsidRDefault="005816C0" w:rsidP="005816C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816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5816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И Л :</w:t>
      </w:r>
    </w:p>
    <w:p w:rsidR="005F0284" w:rsidRDefault="005816C0" w:rsidP="005816C0"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удовлетворении исковых требований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&lt;ФИО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к ОАО «Сбербанк России» о взыскании суммы неосновательного обогащения, компенсации морального вреда отказать.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в апелляционном порядке в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Кулундинский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через мирового судью судебного участка № 1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Кулундинского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района Алтайского края в течение месяца со дня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принятиярешения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окончательной форме.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Мировой судья судебного участка № 1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Кулундинского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Н.В.Малыхина</w:t>
      </w:r>
      <w:proofErr w:type="spellEnd"/>
    </w:p>
    <w:sectPr w:rsidR="005F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C0"/>
    <w:rsid w:val="00074F30"/>
    <w:rsid w:val="005816C0"/>
    <w:rsid w:val="005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doc/fuo68Rqdy8Qo/001/016/?marker=fdoctlaw" TargetMode="External"/><Relationship Id="rId13" Type="http://schemas.openxmlformats.org/officeDocument/2006/relationships/hyperlink" Target="http://sudact.ru/law/doc/fuo68Rqdy8Qo/001/016/?marker=fdoctlaw" TargetMode="External"/><Relationship Id="rId18" Type="http://schemas.openxmlformats.org/officeDocument/2006/relationships/hyperlink" Target="http://sudact.ru/law/doc/fuo68Rqdy8Qo/001/031/?marker=fdoctl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dact.ru/law/doc/lXxzXgsTzl5/002/002/?marker=fdoctlaw" TargetMode="External"/><Relationship Id="rId7" Type="http://schemas.openxmlformats.org/officeDocument/2006/relationships/hyperlink" Target="http://sudact.ru/law/doc/Klnlpmib4PHt/003/002/?marker=fdoctlaw" TargetMode="External"/><Relationship Id="rId12" Type="http://schemas.openxmlformats.org/officeDocument/2006/relationships/hyperlink" Target="http://sudact.ru/law/doc/fuo68Rqdy8Qo/001/016/?marker=fdoctlaw" TargetMode="External"/><Relationship Id="rId17" Type="http://schemas.openxmlformats.org/officeDocument/2006/relationships/hyperlink" Target="http://sudact.ru/law/doc/fuo68Rqdy8Qo/001/031/?marker=fdoctl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dact.ru/law/doc/fuo68Rqdy8Qo/001/030/?marker=fdoctlaw" TargetMode="External"/><Relationship Id="rId20" Type="http://schemas.openxmlformats.org/officeDocument/2006/relationships/hyperlink" Target="http://sudact.ru/law/doc/fuo68Rqdy8Qo/001/030/?marker=fdoctlaw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doc/Klnlpmib4PHt/001/001/?marker=fdoctlaw" TargetMode="External"/><Relationship Id="rId11" Type="http://schemas.openxmlformats.org/officeDocument/2006/relationships/hyperlink" Target="http://sudact.ru/law/doc/Klnlpmib4PHt/001/004/?marker=fdoctla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udact.ru/magistrate/court/PnyPPvGI6vgn/" TargetMode="External"/><Relationship Id="rId15" Type="http://schemas.openxmlformats.org/officeDocument/2006/relationships/hyperlink" Target="http://sudact.ru/law/doc/fPith9pjkR5O/001/?marker=fdoctla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dact.ru/law/doc/Klnlpmib4PHt/001/004/?marker=fdoctlaw" TargetMode="External"/><Relationship Id="rId19" Type="http://schemas.openxmlformats.org/officeDocument/2006/relationships/hyperlink" Target="http://sudact.ru/law/doc/fPith9pjkR5O/001/?marker=fdoct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doc/fuo68Rqdy8Qo/001/016/?marker=fdoctlaw" TargetMode="External"/><Relationship Id="rId14" Type="http://schemas.openxmlformats.org/officeDocument/2006/relationships/hyperlink" Target="http://sudact.ru/law/doc/fPith9pjkR5O/001/?marker=fdoctlaw" TargetMode="External"/><Relationship Id="rId22" Type="http://schemas.openxmlformats.org/officeDocument/2006/relationships/hyperlink" Target="http://sudact.ru/law/doc/lXxzXgsTzl5/002/002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Люба</cp:lastModifiedBy>
  <cp:revision>2</cp:revision>
  <dcterms:created xsi:type="dcterms:W3CDTF">2016-12-06T12:17:00Z</dcterms:created>
  <dcterms:modified xsi:type="dcterms:W3CDTF">2016-12-06T12:17:00Z</dcterms:modified>
</cp:coreProperties>
</file>